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84" w:rsidRDefault="003A4D84" w:rsidP="003A4D84"/>
    <w:p w:rsidR="00390C77" w:rsidRDefault="00390C77" w:rsidP="003A4D84">
      <w:pPr>
        <w:jc w:val="center"/>
        <w:rPr>
          <w:rFonts w:ascii="Times New Roman" w:hAnsi="Times New Roman" w:cs="Times New Roman"/>
          <w:sz w:val="24"/>
          <w:szCs w:val="24"/>
        </w:rPr>
      </w:pPr>
      <w:r>
        <w:rPr>
          <w:rFonts w:ascii="Times New Roman" w:hAnsi="Times New Roman" w:cs="Times New Roman"/>
          <w:sz w:val="24"/>
          <w:szCs w:val="24"/>
        </w:rPr>
        <w:t>The Trial of Oedipus the King</w:t>
      </w:r>
    </w:p>
    <w:p w:rsidR="00FB4B4D" w:rsidRDefault="00390C77" w:rsidP="00390C77">
      <w:pPr>
        <w:rPr>
          <w:rFonts w:ascii="Times New Roman" w:hAnsi="Times New Roman" w:cs="Times New Roman"/>
          <w:sz w:val="24"/>
          <w:szCs w:val="24"/>
        </w:rPr>
      </w:pPr>
      <w:r>
        <w:rPr>
          <w:rFonts w:ascii="Times New Roman" w:hAnsi="Times New Roman" w:cs="Times New Roman"/>
          <w:sz w:val="24"/>
          <w:szCs w:val="24"/>
        </w:rPr>
        <w:t>If you are reading this, it means that you have been summoned to be a part of the court case of the century. Oedipus, our once-thought wise and strong king, is being charged with incest, treason, and first-degree murder—and it’s up to you to determine his guilt or innocence. You will be assigned a role. Based on it, you will be required to fulfill certain responsibilities, as well as be fully prepared for the trial date schedule for October 26/27. Your responsibili</w:t>
      </w:r>
      <w:r w:rsidR="00FB4B4D">
        <w:rPr>
          <w:rFonts w:ascii="Times New Roman" w:hAnsi="Times New Roman" w:cs="Times New Roman"/>
          <w:sz w:val="24"/>
          <w:szCs w:val="24"/>
        </w:rPr>
        <w:t>ties are as follows…</w:t>
      </w:r>
    </w:p>
    <w:p w:rsidR="00FB4B4D" w:rsidRDefault="00FB4B4D" w:rsidP="00390C77">
      <w:pPr>
        <w:rPr>
          <w:rFonts w:ascii="Times New Roman" w:hAnsi="Times New Roman" w:cs="Times New Roman"/>
          <w:b/>
          <w:sz w:val="24"/>
          <w:szCs w:val="24"/>
        </w:rPr>
      </w:pPr>
      <w:r w:rsidRPr="00FB4B4D">
        <w:rPr>
          <w:rFonts w:ascii="Times New Roman" w:hAnsi="Times New Roman" w:cs="Times New Roman"/>
          <w:b/>
          <w:sz w:val="24"/>
          <w:szCs w:val="24"/>
        </w:rPr>
        <w:t xml:space="preserve">For All </w:t>
      </w:r>
      <w:r>
        <w:rPr>
          <w:rFonts w:ascii="Times New Roman" w:hAnsi="Times New Roman" w:cs="Times New Roman"/>
          <w:b/>
          <w:sz w:val="24"/>
          <w:szCs w:val="24"/>
        </w:rPr>
        <w:t>Students</w:t>
      </w:r>
    </w:p>
    <w:p w:rsidR="00AC33F5" w:rsidRPr="00AC33F5" w:rsidRDefault="00AC33F5" w:rsidP="00AC33F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Complete Part One with the “Treacherous Trial Terminology.” Along with that, submit your first, second, and third role choice for the actual trial that will take place, choosing between defense lawyer, prosecuting lawyer, witness, and jury member.</w:t>
      </w:r>
    </w:p>
    <w:p w:rsidR="00AC33F5" w:rsidRPr="00AC33F5" w:rsidRDefault="00AC33F5" w:rsidP="00AC33F5">
      <w:pPr>
        <w:rPr>
          <w:rFonts w:ascii="Times New Roman" w:hAnsi="Times New Roman" w:cs="Times New Roman"/>
          <w:b/>
          <w:sz w:val="24"/>
          <w:szCs w:val="24"/>
        </w:rPr>
      </w:pPr>
      <w:r w:rsidRPr="00AC33F5">
        <w:rPr>
          <w:rFonts w:ascii="Times New Roman" w:hAnsi="Times New Roman" w:cs="Times New Roman"/>
          <w:b/>
          <w:sz w:val="24"/>
          <w:szCs w:val="24"/>
        </w:rPr>
        <w:t>Jury Members</w:t>
      </w:r>
    </w:p>
    <w:p w:rsidR="00390C77" w:rsidRDefault="00AC33F5" w:rsidP="00AC33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Jury members first and foremost responsibility will be to determine the guilt or innocence of Oedipus based on the trial proceedings.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ready for this, they will work in pairs to complete two different current event responses based on trials happening around the world.</w:t>
      </w:r>
    </w:p>
    <w:p w:rsidR="00AC33F5" w:rsidRDefault="00AC33F5" w:rsidP="00AC33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presentation will be created that shows the importance of the trial and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 verdict was fair.</w:t>
      </w:r>
    </w:p>
    <w:p w:rsidR="00AC33F5" w:rsidRDefault="00AC33F5" w:rsidP="00AC33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Taking notes and determining the guilt or innocence of Oedipus</w:t>
      </w:r>
    </w:p>
    <w:p w:rsidR="00AC33F5" w:rsidRDefault="003A4D84" w:rsidP="00AC33F5">
      <w:pPr>
        <w:rPr>
          <w:rFonts w:ascii="Times New Roman" w:hAnsi="Times New Roman" w:cs="Times New Roman"/>
          <w:b/>
          <w:sz w:val="24"/>
          <w:szCs w:val="24"/>
        </w:rPr>
      </w:pPr>
      <w:r>
        <w:rPr>
          <w:rFonts w:ascii="Times New Roman" w:hAnsi="Times New Roman" w:cs="Times New Roman"/>
          <w:b/>
          <w:sz w:val="24"/>
          <w:szCs w:val="24"/>
        </w:rPr>
        <w:t>Lawyers</w:t>
      </w:r>
    </w:p>
    <w:p w:rsidR="003A4D84" w:rsidRDefault="003A4D84" w:rsidP="003A4D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will prepare their case, looking for evidences of either guilt or innocence and working together to create a case based on evidence.</w:t>
      </w:r>
    </w:p>
    <w:p w:rsidR="003A4D84" w:rsidRDefault="003A4D84" w:rsidP="003A4D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Using that evidence, they will then create questions and opening/closing statements to make before the jury. They will meet with witnesses that are “for” their side to go over questions/answers</w:t>
      </w:r>
    </w:p>
    <w:p w:rsidR="003A4D84" w:rsidRDefault="003A4D84" w:rsidP="003A4D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Performing the case and trial proceedings to the class.</w:t>
      </w:r>
    </w:p>
    <w:p w:rsidR="003A4D84" w:rsidRDefault="003A4D84" w:rsidP="003A4D84">
      <w:pPr>
        <w:rPr>
          <w:rFonts w:ascii="Times New Roman" w:hAnsi="Times New Roman" w:cs="Times New Roman"/>
          <w:b/>
          <w:sz w:val="24"/>
          <w:szCs w:val="24"/>
        </w:rPr>
      </w:pPr>
      <w:r>
        <w:rPr>
          <w:rFonts w:ascii="Times New Roman" w:hAnsi="Times New Roman" w:cs="Times New Roman"/>
          <w:b/>
          <w:sz w:val="24"/>
          <w:szCs w:val="24"/>
        </w:rPr>
        <w:t>Witnesses</w:t>
      </w:r>
    </w:p>
    <w:p w:rsidR="003A4D84" w:rsidRDefault="003A4D84" w:rsidP="003A4D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Create a character sketch so that you can understand your own character better. You will use concrete evidence from the text to create a better understanding of who the person is.</w:t>
      </w:r>
    </w:p>
    <w:p w:rsidR="003A4D84" w:rsidRDefault="003A4D84" w:rsidP="003A4D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Create a character WEB 2.0 of your character</w:t>
      </w:r>
      <w:r w:rsidRPr="003A4D84">
        <w:rPr>
          <w:rFonts w:ascii="Times New Roman" w:hAnsi="Times New Roman" w:cs="Times New Roman"/>
          <w:sz w:val="24"/>
          <w:szCs w:val="24"/>
        </w:rPr>
        <w:t xml:space="preserve"> </w:t>
      </w:r>
      <w:r>
        <w:rPr>
          <w:rFonts w:ascii="Times New Roman" w:hAnsi="Times New Roman" w:cs="Times New Roman"/>
          <w:sz w:val="24"/>
          <w:szCs w:val="24"/>
        </w:rPr>
        <w:t xml:space="preserve">to present it to the court as whole so </w:t>
      </w:r>
      <w:r>
        <w:rPr>
          <w:rFonts w:ascii="Times New Roman" w:hAnsi="Times New Roman" w:cs="Times New Roman"/>
          <w:i/>
          <w:sz w:val="24"/>
          <w:szCs w:val="24"/>
        </w:rPr>
        <w:t xml:space="preserve">they </w:t>
      </w:r>
      <w:r>
        <w:rPr>
          <w:rFonts w:ascii="Times New Roman" w:hAnsi="Times New Roman" w:cs="Times New Roman"/>
          <w:sz w:val="24"/>
          <w:szCs w:val="24"/>
        </w:rPr>
        <w:t>can gain a better understanding of who you are. During this time, you will also be meeting with either the prose</w:t>
      </w:r>
      <w:bookmarkStart w:id="0" w:name="_GoBack"/>
      <w:bookmarkEnd w:id="0"/>
      <w:r>
        <w:rPr>
          <w:rFonts w:ascii="Times New Roman" w:hAnsi="Times New Roman" w:cs="Times New Roman"/>
          <w:sz w:val="24"/>
          <w:szCs w:val="24"/>
        </w:rPr>
        <w:t>cution or defense to go over questions.</w:t>
      </w:r>
    </w:p>
    <w:p w:rsidR="003A4D84" w:rsidRPr="003A4D84" w:rsidRDefault="003A4D84" w:rsidP="003A4D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Perform your character during the trial proceedings in class.</w:t>
      </w:r>
    </w:p>
    <w:p w:rsidR="003A4D84" w:rsidRPr="003A4D84" w:rsidRDefault="003A4D84" w:rsidP="003A4D84">
      <w:pPr>
        <w:rPr>
          <w:rFonts w:ascii="Times New Roman" w:hAnsi="Times New Roman" w:cs="Times New Roman"/>
          <w:sz w:val="24"/>
          <w:szCs w:val="24"/>
        </w:rPr>
      </w:pPr>
      <w:r>
        <w:rPr>
          <w:rFonts w:ascii="Times New Roman" w:hAnsi="Times New Roman" w:cs="Times New Roman"/>
          <w:sz w:val="24"/>
          <w:szCs w:val="24"/>
        </w:rPr>
        <w:t>While most of these tasks will be done in class after reading, it is entirely possible that you will need to use outside time to work on these. You are graded individually on all components, so put forth your best effort for them all, and good luck!</w:t>
      </w:r>
    </w:p>
    <w:sectPr w:rsidR="003A4D84" w:rsidRPr="003A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19E0"/>
    <w:multiLevelType w:val="hybridMultilevel"/>
    <w:tmpl w:val="9F64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06799"/>
    <w:multiLevelType w:val="hybridMultilevel"/>
    <w:tmpl w:val="74BCC3D2"/>
    <w:lvl w:ilvl="0" w:tplc="24BA6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176B4"/>
    <w:multiLevelType w:val="hybridMultilevel"/>
    <w:tmpl w:val="4C9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62B5B"/>
    <w:multiLevelType w:val="hybridMultilevel"/>
    <w:tmpl w:val="411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7"/>
    <w:rsid w:val="00013293"/>
    <w:rsid w:val="000B1447"/>
    <w:rsid w:val="00262FB0"/>
    <w:rsid w:val="00390C77"/>
    <w:rsid w:val="003A4D84"/>
    <w:rsid w:val="00AC33F5"/>
    <w:rsid w:val="00F019E1"/>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89BB"/>
  <w15:chartTrackingRefBased/>
  <w15:docId w15:val="{EBDCE97D-BE0A-48AF-A8A5-94F50E5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3</cp:revision>
  <dcterms:created xsi:type="dcterms:W3CDTF">2017-10-12T12:13:00Z</dcterms:created>
  <dcterms:modified xsi:type="dcterms:W3CDTF">2017-10-16T12:34:00Z</dcterms:modified>
</cp:coreProperties>
</file>